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2EC" w:rsidRPr="00BA3D5E" w:rsidRDefault="00BA62EC" w:rsidP="00BA62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3D5E">
        <w:rPr>
          <w:rFonts w:ascii="Times New Roman" w:hAnsi="Times New Roman" w:cs="Times New Roman"/>
          <w:b/>
          <w:bCs/>
          <w:sz w:val="28"/>
          <w:szCs w:val="28"/>
        </w:rPr>
        <w:t>ЛЕКЦИЯ 1</w:t>
      </w:r>
      <w:r w:rsidR="00BA3D5E" w:rsidRPr="00BA3D5E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:rsidR="00BA3D5E" w:rsidRPr="00BA3D5E" w:rsidRDefault="00BA3D5E" w:rsidP="00BA62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A3D5E" w:rsidRPr="00BA3D5E" w:rsidRDefault="00BA3D5E" w:rsidP="00BA62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3D5E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</w:t>
      </w:r>
      <w:r w:rsidRPr="00BA3D5E">
        <w:rPr>
          <w:rFonts w:ascii="Times New Roman" w:hAnsi="Times New Roman" w:cs="Times New Roman"/>
          <w:b/>
          <w:bCs/>
          <w:sz w:val="28"/>
          <w:szCs w:val="28"/>
        </w:rPr>
        <w:t>AGISOFT METASHAPE PROFESSIONAL</w:t>
      </w:r>
    </w:p>
    <w:p w:rsidR="00BA62EC" w:rsidRPr="00BA3D5E" w:rsidRDefault="00BA62EC" w:rsidP="00BA62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В программе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реализована современная технология создания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трехмерных моделей высокого качества на основе цифровых фотографий.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Для реконструкции 3D модели объекта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позволяет использовать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фотографии, снятые любыми цифровыми фотокамерами с любых ракурсов (при условии,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что каждый элемент реконструируемой сцены </w:t>
      </w:r>
      <w:r w:rsidR="00502F6B" w:rsidRPr="00BA62EC">
        <w:rPr>
          <w:rFonts w:ascii="Times New Roman" w:hAnsi="Times New Roman" w:cs="Times New Roman"/>
          <w:sz w:val="28"/>
          <w:szCs w:val="28"/>
        </w:rPr>
        <w:t>виден,</w:t>
      </w:r>
      <w:r w:rsidRPr="00BA62EC">
        <w:rPr>
          <w:rFonts w:ascii="Times New Roman" w:hAnsi="Times New Roman" w:cs="Times New Roman"/>
          <w:sz w:val="28"/>
          <w:szCs w:val="28"/>
        </w:rPr>
        <w:t xml:space="preserve"> по крайней </w:t>
      </w:r>
      <w:bookmarkStart w:id="0" w:name="_GoBack"/>
      <w:bookmarkEnd w:id="0"/>
      <w:r w:rsidR="00502F6B" w:rsidRPr="00BA62EC">
        <w:rPr>
          <w:rFonts w:ascii="Times New Roman" w:hAnsi="Times New Roman" w:cs="Times New Roman"/>
          <w:sz w:val="28"/>
          <w:szCs w:val="28"/>
        </w:rPr>
        <w:t>мере,</w:t>
      </w:r>
      <w:r w:rsidRPr="00BA62EC">
        <w:rPr>
          <w:rFonts w:ascii="Times New Roman" w:hAnsi="Times New Roman" w:cs="Times New Roman"/>
          <w:sz w:val="28"/>
          <w:szCs w:val="28"/>
        </w:rPr>
        <w:t xml:space="preserve"> с двух позиций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съемки). Процесс создания трехмерной модели полностью автоматизирован.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Для моделей с заданным масштабом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также позволяет измерять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расстояния и рассчитывать площадь поверхности и объем. Масштабирование модели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производится на основании предварительных измерений в пределах реконструируемой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сцены.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Основные задачи, решаемые пользователями при помощи программы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-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восстановление 3D поверхности, построение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ортофотоплана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 ЦММ</w:t>
      </w:r>
      <w:r w:rsidR="00BA62EC">
        <w:rPr>
          <w:rFonts w:ascii="Times New Roman" w:hAnsi="Times New Roman" w:cs="Times New Roman"/>
          <w:sz w:val="28"/>
          <w:szCs w:val="28"/>
        </w:rPr>
        <w:t xml:space="preserve"> (цифровой модели местности)</w:t>
      </w:r>
      <w:r w:rsidRPr="00BA62EC">
        <w:rPr>
          <w:rFonts w:ascii="Times New Roman" w:hAnsi="Times New Roman" w:cs="Times New Roman"/>
          <w:sz w:val="28"/>
          <w:szCs w:val="28"/>
        </w:rPr>
        <w:t>. Работа с проектом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осуществляется в четыре этапа: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1. Определение параметров внешнего и внутреннего ориентирования камер. На первом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этапе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находит общие точки фотографий и 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 xml:space="preserve"> ним определяет все параметры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камер: положение, ориентацию, внутреннюю геометрию (фокусное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расстояние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,п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>араметры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дисторсии и т.п.). Результатами являются разреженное облако общих точек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в 3D пространстве модели и данные о положении и ориентации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камер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разреженное облако точек не используется на дальнейших стадиях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обработки (кроме режима построения модели на основе разреженного облака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точек) и служит только для визуальной оценки качества выравнивания фотографий.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Разреженное облако точек может быть экспортировано для дальнейшего использования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во внешних программах.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Данные о положении и ориентации камер используется на дальнейших стадиях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обработки.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2. Построение плотного облака точек. На втором этапе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выполняет построение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плотного облака точек на основании положений камер, рассчитанных на первом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этапе обработки, и используемых фотографий. Перед переходом на следующий этап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создания 3D модели или перед экспортом модели, плотное облако точек может быть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отредактировано и классифицировано.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3. На третьем этапе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строит трехмерную поверхность: полигональную модель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и/или карту высот. Трехмерная полигональная модель описывает форму объекта на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основании плотного облака точек. Также возможно быстрое построение модели на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основании только разреженного облака точек. Поскольку полигональная модель часто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бывает излишней,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позволяет сразу перейти к построению карты высот,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отказавшись от построения полигональной модели. Пользователь может </w:t>
      </w:r>
      <w:r w:rsidRPr="00BA62EC">
        <w:rPr>
          <w:rFonts w:ascii="Times New Roman" w:hAnsi="Times New Roman" w:cs="Times New Roman"/>
          <w:sz w:val="28"/>
          <w:szCs w:val="28"/>
        </w:rPr>
        <w:lastRenderedPageBreak/>
        <w:t>выбрать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проекцию для построения карты высот из следующих вариантов: географическая,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цилиндрическая и проекция на плоскость. Кроме того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позволяет указать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классы точек, для которых будет строиться карта высот (если плотное облако было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классифицировано на предыдущем этапе).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4. На финальном этапе в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доступно построение текстуры для полигональной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модели (если она была построена), а также построение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ортофотоплана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проецируется на поверхность, указанную пользователем, это может быть карта высот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или полигональная модель. Методы построения текстуры 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ортофотоплана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подробно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описаны в соответствующем разделе настоящего руководства.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62EC">
        <w:rPr>
          <w:rFonts w:ascii="Times New Roman" w:hAnsi="Times New Roman" w:cs="Times New Roman"/>
          <w:b/>
          <w:bCs/>
          <w:sz w:val="28"/>
          <w:szCs w:val="28"/>
        </w:rPr>
        <w:t>Системные требования</w:t>
      </w:r>
      <w:r w:rsidR="00BA62EC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>Минимальная конфигурация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ОС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XP или более поздняя версия (32 или 64 бит),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Mac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OS X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Mountain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Lion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или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более поздняя версия,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Debian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Ubuntu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с GLIBC 2.13+ (64 бит)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Процессор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Core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Duo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или более мощный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4 Гб оперативной памяти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>Рекомендуемая конфигурация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ОС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7 SP 1 или более 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поздняя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 xml:space="preserve"> (64 бит),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Mac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OS X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Mountain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Lion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или более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поздняя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Debian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Ubuntu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с GLIBC 2.13+ (64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bit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)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A62EC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r w:rsidRPr="00BA62EC">
        <w:rPr>
          <w:rFonts w:ascii="Times New Roman" w:hAnsi="Times New Roman" w:cs="Times New Roman"/>
          <w:sz w:val="28"/>
          <w:szCs w:val="28"/>
        </w:rPr>
        <w:t>Процессор</w:t>
      </w:r>
      <w:r w:rsidRPr="00BA62EC">
        <w:rPr>
          <w:rFonts w:ascii="Times New Roman" w:hAnsi="Times New Roman" w:cs="Times New Roman"/>
          <w:sz w:val="28"/>
          <w:szCs w:val="28"/>
          <w:lang w:val="en-US"/>
        </w:rPr>
        <w:t xml:space="preserve"> Intel Core i7 </w:t>
      </w:r>
      <w:r w:rsidRPr="00BA62EC">
        <w:rPr>
          <w:rFonts w:ascii="Times New Roman" w:hAnsi="Times New Roman" w:cs="Times New Roman"/>
          <w:sz w:val="28"/>
          <w:szCs w:val="28"/>
        </w:rPr>
        <w:t>или</w:t>
      </w:r>
      <w:r w:rsidRPr="00BA62EC">
        <w:rPr>
          <w:rFonts w:ascii="Times New Roman" w:hAnsi="Times New Roman" w:cs="Times New Roman"/>
          <w:sz w:val="28"/>
          <w:szCs w:val="28"/>
          <w:lang w:val="en-US"/>
        </w:rPr>
        <w:t xml:space="preserve"> AMD </w:t>
      </w:r>
      <w:proofErr w:type="spellStart"/>
      <w:r w:rsidRPr="00BA62EC">
        <w:rPr>
          <w:rFonts w:ascii="Times New Roman" w:hAnsi="Times New Roman" w:cs="Times New Roman"/>
          <w:sz w:val="28"/>
          <w:szCs w:val="28"/>
          <w:lang w:val="en-US"/>
        </w:rPr>
        <w:t>Ryzen</w:t>
      </w:r>
      <w:proofErr w:type="spellEnd"/>
      <w:r w:rsidRPr="00BA62EC">
        <w:rPr>
          <w:rFonts w:ascii="Times New Roman" w:hAnsi="Times New Roman" w:cs="Times New Roman"/>
          <w:sz w:val="28"/>
          <w:szCs w:val="28"/>
          <w:lang w:val="en-US"/>
        </w:rPr>
        <w:t xml:space="preserve"> 7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Дискретная видеокарта NVIDIA или AMD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32 Гб оперативной памяти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Количество фотографий, которое может обработать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, зависит от объема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доступной оперативной памяти. При разрешении одной фотографии порядка 10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МПикс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,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4 Гб памяти достаточно для обработки 30-50 фотографий. 16 Гб позволит обработать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300-400 фотографий.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>Ускорение вычислений за счет GPU</w:t>
      </w:r>
    </w:p>
    <w:p w:rsid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поддерживает вычисления на графических процессорах (GPU), ускоряющих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работу программы на этапах поиска соответствий, построения карт глубины и уточнения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полигональной модели с учетом деталей на фотографиях. 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Поддерживаемые устройства: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BA62EC">
        <w:rPr>
          <w:rFonts w:ascii="Times New Roman" w:hAnsi="Times New Roman" w:cs="Times New Roman"/>
          <w:bCs/>
          <w:sz w:val="28"/>
          <w:szCs w:val="28"/>
        </w:rPr>
        <w:t>NVidia</w:t>
      </w:r>
      <w:proofErr w:type="spellEnd"/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62EC">
        <w:rPr>
          <w:rFonts w:ascii="Times New Roman" w:hAnsi="Times New Roman" w:cs="Times New Roman"/>
          <w:sz w:val="28"/>
          <w:szCs w:val="28"/>
        </w:rPr>
        <w:t>GeForce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GTX серии 400 и более 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поздних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 xml:space="preserve"> с поддержкой CUDA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>ATI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62EC">
        <w:rPr>
          <w:rFonts w:ascii="Times New Roman" w:hAnsi="Times New Roman" w:cs="Times New Roman"/>
          <w:sz w:val="28"/>
          <w:szCs w:val="28"/>
        </w:rPr>
        <w:t>Radeon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HD серии 6000 и более 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>поздних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 xml:space="preserve"> с поддержкой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OpenCL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1.1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, скорее всего, будет использовать вычислительные мощности любого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устройства с поддержкой CUDA 2.0 и выше или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OpenCL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1.1 и выше, поддерживающие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SPIR, и при условии, что драйвера для такого CUDA/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OpenCL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устройства установлены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корректно. Однако, в связи с большим числом всевозможных комбинаций видеоадаптеров,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версий драйверов и операционных систем,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не может протестировать и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lastRenderedPageBreak/>
        <w:t xml:space="preserve">гарантировать полную совместимость с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любого устройства на любой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платформе.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Производительность обработки графического процессора в основном связана с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количеством ядер CUDA для видеокарт NVIDIA и количеством блоков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шейдерных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процессоров для видеокарт AMD 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Intel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. Кроме того, построение карт глубин, а также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операции по уточнению полигональной модели с учетом деталей на фотографиях только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выиграют от большего количества доступной видеопамяти.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62EC">
        <w:rPr>
          <w:rFonts w:ascii="Times New Roman" w:hAnsi="Times New Roman" w:cs="Times New Roman"/>
          <w:b/>
          <w:bCs/>
          <w:sz w:val="28"/>
          <w:szCs w:val="28"/>
        </w:rPr>
        <w:t xml:space="preserve">Установка 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Microsoft</w:t>
      </w:r>
      <w:proofErr w:type="spellEnd"/>
      <w:r w:rsidRPr="00BA62E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Windows</w:t>
      </w:r>
      <w:proofErr w:type="spellEnd"/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Для установки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запустите файл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msi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 следуйте инструкциям.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 xml:space="preserve">Установка </w:t>
      </w:r>
      <w:proofErr w:type="spellStart"/>
      <w:r w:rsidRPr="00BA62EC">
        <w:rPr>
          <w:rFonts w:ascii="Times New Roman" w:hAnsi="Times New Roman" w:cs="Times New Roman"/>
          <w:bCs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bCs/>
          <w:sz w:val="28"/>
          <w:szCs w:val="28"/>
        </w:rPr>
        <w:t xml:space="preserve"> на </w:t>
      </w:r>
      <w:proofErr w:type="spellStart"/>
      <w:r w:rsidRPr="00BA62EC">
        <w:rPr>
          <w:rFonts w:ascii="Times New Roman" w:hAnsi="Times New Roman" w:cs="Times New Roman"/>
          <w:bCs/>
          <w:sz w:val="28"/>
          <w:szCs w:val="28"/>
        </w:rPr>
        <w:t>Mac</w:t>
      </w:r>
      <w:proofErr w:type="spellEnd"/>
      <w:r w:rsidRPr="00BA62EC">
        <w:rPr>
          <w:rFonts w:ascii="Times New Roman" w:hAnsi="Times New Roman" w:cs="Times New Roman"/>
          <w:bCs/>
          <w:sz w:val="28"/>
          <w:szCs w:val="28"/>
        </w:rPr>
        <w:t xml:space="preserve"> OS X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Откройте образ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dmg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и перенесите приложение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в выбранный каталог жесткого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диска. Не запускайте напрямую образ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dmg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приложения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, так как это может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привести к проблемам с активацией лицензии.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A62EC">
        <w:rPr>
          <w:rFonts w:ascii="Times New Roman" w:hAnsi="Times New Roman" w:cs="Times New Roman"/>
          <w:b/>
          <w:bCs/>
          <w:sz w:val="28"/>
          <w:szCs w:val="28"/>
        </w:rPr>
        <w:t xml:space="preserve">Установка 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Debian</w:t>
      </w:r>
      <w:proofErr w:type="spellEnd"/>
      <w:r w:rsidRPr="00BA62EC">
        <w:rPr>
          <w:rFonts w:ascii="Times New Roman" w:hAnsi="Times New Roman" w:cs="Times New Roman"/>
          <w:b/>
          <w:bCs/>
          <w:sz w:val="28"/>
          <w:szCs w:val="28"/>
        </w:rPr>
        <w:t>/</w:t>
      </w:r>
      <w:proofErr w:type="spellStart"/>
      <w:r w:rsidRPr="00BA62EC">
        <w:rPr>
          <w:rFonts w:ascii="Times New Roman" w:hAnsi="Times New Roman" w:cs="Times New Roman"/>
          <w:b/>
          <w:bCs/>
          <w:sz w:val="28"/>
          <w:szCs w:val="28"/>
        </w:rPr>
        <w:t>Ubuntu</w:t>
      </w:r>
      <w:proofErr w:type="spellEnd"/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Распакуйте архив с дистрибутивом программы. Для запуска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выполните скрипт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metashape.sh, расположенный в папке с программой.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62EC">
        <w:rPr>
          <w:rFonts w:ascii="Times New Roman" w:hAnsi="Times New Roman" w:cs="Times New Roman"/>
          <w:bCs/>
          <w:sz w:val="28"/>
          <w:szCs w:val="28"/>
        </w:rPr>
        <w:t>Ограничение демо-версии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После установки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работает в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демо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-режиме: при каждом запуске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предлагает ввести серийный номер для подтверждения покупки лицензии на продукт и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доступа к полной функциональности.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Если вы еще не приобретали лицензию и хотите остаться в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демо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-режиме - просто нажмите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кнопку</w:t>
      </w:r>
      <w:proofErr w:type="gramStart"/>
      <w:r w:rsidRPr="00BA62EC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BA62EC">
        <w:rPr>
          <w:rFonts w:ascii="Times New Roman" w:hAnsi="Times New Roman" w:cs="Times New Roman"/>
          <w:sz w:val="28"/>
          <w:szCs w:val="28"/>
        </w:rPr>
        <w:t>родолжить.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демо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-режиме не ограничено по времени, однако, некоторые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функции программы будут недоступны: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сохранение результатов работы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построение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тайловой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модели;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построение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ортофотоплана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;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построение карты высот;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любые измерения на карте высот или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ортофотоплане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(включая функции расчета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индексов растительности);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• некоторые команды на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Python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экспорт результатов (просмотр 3D модель возможен только в окне программы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)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>• обработка по сети.</w:t>
      </w:r>
    </w:p>
    <w:p w:rsidR="00902223" w:rsidRPr="00BA62EC" w:rsidRDefault="00902223" w:rsidP="00BA62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2EC">
        <w:rPr>
          <w:rFonts w:ascii="Times New Roman" w:hAnsi="Times New Roman" w:cs="Times New Roman"/>
          <w:sz w:val="28"/>
          <w:szCs w:val="28"/>
        </w:rPr>
        <w:t xml:space="preserve">Для доступа к полнофункциональной версии программы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 необходимо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>приобрести лицензию. При покупке продукта Вам будет предоставлен уникальный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серийный номер (электронный ключ). После ввода этого серийного номера в окне регистрации, которое появляется при каждом запуске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>, и успешной активации</w:t>
      </w:r>
      <w:r w:rsidR="00BA62EC">
        <w:rPr>
          <w:rFonts w:ascii="Times New Roman" w:hAnsi="Times New Roman" w:cs="Times New Roman"/>
          <w:sz w:val="28"/>
          <w:szCs w:val="28"/>
        </w:rPr>
        <w:t xml:space="preserve"> </w:t>
      </w:r>
      <w:r w:rsidRPr="00BA62EC">
        <w:rPr>
          <w:rFonts w:ascii="Times New Roman" w:hAnsi="Times New Roman" w:cs="Times New Roman"/>
          <w:sz w:val="28"/>
          <w:szCs w:val="28"/>
        </w:rPr>
        <w:t xml:space="preserve">продукта, Вам будет предоставлен доступ ко всем функциям </w:t>
      </w:r>
      <w:proofErr w:type="spellStart"/>
      <w:r w:rsidRPr="00BA62EC">
        <w:rPr>
          <w:rFonts w:ascii="Times New Roman" w:hAnsi="Times New Roman" w:cs="Times New Roman"/>
          <w:sz w:val="28"/>
          <w:szCs w:val="28"/>
        </w:rPr>
        <w:t>Metashape</w:t>
      </w:r>
      <w:proofErr w:type="spellEnd"/>
      <w:r w:rsidRPr="00BA62EC">
        <w:rPr>
          <w:rFonts w:ascii="Times New Roman" w:hAnsi="Times New Roman" w:cs="Times New Roman"/>
          <w:sz w:val="28"/>
          <w:szCs w:val="28"/>
        </w:rPr>
        <w:t xml:space="preserve">. </w:t>
      </w:r>
    </w:p>
    <w:sectPr w:rsidR="00902223" w:rsidRPr="00BA62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4E"/>
    <w:rsid w:val="0024024E"/>
    <w:rsid w:val="002B14E5"/>
    <w:rsid w:val="00495392"/>
    <w:rsid w:val="00502F6B"/>
    <w:rsid w:val="00532704"/>
    <w:rsid w:val="00902223"/>
    <w:rsid w:val="00BA3D5E"/>
    <w:rsid w:val="00BA62EC"/>
    <w:rsid w:val="00F1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1037</Words>
  <Characters>5916</Characters>
  <Application>Microsoft Office Word</Application>
  <DocSecurity>0</DocSecurity>
  <Lines>49</Lines>
  <Paragraphs>13</Paragraphs>
  <ScaleCrop>false</ScaleCrop>
  <Company/>
  <LinksUpToDate>false</LinksUpToDate>
  <CharactersWithSpaces>6940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6</cp:revision>
  <dcterms:created xsi:type="dcterms:W3CDTF">2021-02-18T10:31:00Z</dcterms:created>
  <dcterms:modified xsi:type="dcterms:W3CDTF">2021-03-03T12:29:00Z</dcterms:modified>
</cp:coreProperties>
</file>